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9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0"/>
      </w:tblGrid>
      <w:tr w:rsidR="0026430A" w:rsidRPr="0026430A" w14:paraId="633707C8" w14:textId="77777777" w:rsidTr="0026430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40"/>
              <w:gridCol w:w="5760"/>
            </w:tblGrid>
            <w:tr w:rsidR="0026430A" w:rsidRPr="0026430A" w14:paraId="2F44C036" w14:textId="77777777" w:rsidTr="0026430A"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5D8F53B" w14:textId="77777777" w:rsidR="0026430A" w:rsidRPr="0026430A" w:rsidRDefault="0026430A" w:rsidP="0026430A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eastAsia="fr-FR"/>
                    </w:rPr>
                  </w:pPr>
                  <w:r w:rsidRPr="0026430A">
                    <w:rPr>
                      <w:rFonts w:ascii="Helvetica" w:eastAsia="Times New Roman" w:hAnsi="Helvetica" w:cs="Helvetica"/>
                      <w:noProof/>
                      <w:sz w:val="24"/>
                      <w:szCs w:val="24"/>
                      <w:lang w:eastAsia="fr-FR"/>
                    </w:rPr>
                    <w:drawing>
                      <wp:inline distT="0" distB="0" distL="0" distR="0" wp14:anchorId="513279AB" wp14:editId="1872722F">
                        <wp:extent cx="5715000" cy="1857375"/>
                        <wp:effectExtent l="0" t="0" r="0" b="9525"/>
                        <wp:docPr id="3" name="Image 3" descr="Bandeau hau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Bandeau hau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0" cy="1857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6430A" w:rsidRPr="0026430A" w14:paraId="29C52380" w14:textId="77777777" w:rsidTr="0026430A"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225" w:type="dxa"/>
                    <w:bottom w:w="75" w:type="dxa"/>
                    <w:right w:w="225" w:type="dxa"/>
                  </w:tcMar>
                  <w:hideMark/>
                </w:tcPr>
                <w:p w14:paraId="7B8EA10B" w14:textId="77777777" w:rsidR="0026430A" w:rsidRPr="0026430A" w:rsidRDefault="0026430A" w:rsidP="0026430A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892F91"/>
                      <w:sz w:val="24"/>
                      <w:szCs w:val="24"/>
                      <w:lang w:eastAsia="fr-FR"/>
                    </w:rPr>
                  </w:pPr>
                  <w:r w:rsidRPr="0026430A">
                    <w:rPr>
                      <w:rFonts w:ascii="Helvetica" w:eastAsia="Times New Roman" w:hAnsi="Helvetica" w:cs="Helvetica"/>
                      <w:b/>
                      <w:bCs/>
                      <w:color w:val="892F91"/>
                      <w:sz w:val="24"/>
                      <w:szCs w:val="24"/>
                      <w:bdr w:val="none" w:sz="0" w:space="0" w:color="auto" w:frame="1"/>
                      <w:lang w:eastAsia="fr-FR"/>
                    </w:rPr>
                    <w:t>Fédération du Nord pour la Pêche et la Protection du Milieu Aquatique</w:t>
                  </w:r>
                </w:p>
              </w:tc>
            </w:tr>
            <w:tr w:rsidR="0026430A" w:rsidRPr="0026430A" w14:paraId="0D3D9D82" w14:textId="77777777" w:rsidTr="0026430A"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225" w:type="dxa"/>
                    <w:bottom w:w="75" w:type="dxa"/>
                    <w:right w:w="225" w:type="dxa"/>
                  </w:tcMar>
                  <w:hideMark/>
                </w:tcPr>
                <w:p w14:paraId="0AEFACC3" w14:textId="77777777" w:rsidR="0026430A" w:rsidRPr="0026430A" w:rsidRDefault="0026430A" w:rsidP="0026430A">
                  <w:pPr>
                    <w:shd w:val="clear" w:color="auto" w:fill="791E7E"/>
                    <w:spacing w:before="199" w:after="199" w:line="240" w:lineRule="auto"/>
                    <w:outlineLvl w:val="1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7"/>
                      <w:szCs w:val="27"/>
                      <w:lang w:eastAsia="fr-FR"/>
                    </w:rPr>
                  </w:pPr>
                  <w:r w:rsidRPr="0026430A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7"/>
                      <w:szCs w:val="27"/>
                      <w:lang w:eastAsia="fr-FR"/>
                    </w:rPr>
                    <w:t>Pratique de la pêche dans le département</w:t>
                  </w:r>
                </w:p>
                <w:p w14:paraId="27C35E5A" w14:textId="77777777" w:rsidR="0026430A" w:rsidRPr="0026430A" w:rsidRDefault="0026430A" w:rsidP="0026430A">
                  <w:pPr>
                    <w:spacing w:after="0" w:line="240" w:lineRule="auto"/>
                    <w:jc w:val="both"/>
                    <w:rPr>
                      <w:rFonts w:ascii="Helvetica" w:eastAsia="Times New Roman" w:hAnsi="Helvetica" w:cs="Helvetica"/>
                      <w:color w:val="4B4B4B"/>
                      <w:sz w:val="18"/>
                      <w:szCs w:val="18"/>
                      <w:lang w:eastAsia="fr-FR"/>
                    </w:rPr>
                  </w:pPr>
                  <w:r w:rsidRPr="0026430A">
                    <w:rPr>
                      <w:rFonts w:ascii="Helvetica" w:eastAsia="Times New Roman" w:hAnsi="Helvetica" w:cs="Helvetica"/>
                      <w:color w:val="4B4B4B"/>
                      <w:sz w:val="18"/>
                      <w:szCs w:val="18"/>
                      <w:lang w:eastAsia="fr-FR"/>
                    </w:rPr>
                    <w:t>Amis pêcheurs,</w:t>
                  </w:r>
                </w:p>
                <w:p w14:paraId="0D076E4D" w14:textId="77777777" w:rsidR="0026430A" w:rsidRPr="0026430A" w:rsidRDefault="0026430A" w:rsidP="0026430A">
                  <w:pPr>
                    <w:spacing w:after="0" w:line="240" w:lineRule="auto"/>
                    <w:jc w:val="both"/>
                    <w:rPr>
                      <w:rFonts w:ascii="Helvetica" w:eastAsia="Times New Roman" w:hAnsi="Helvetica" w:cs="Helvetica"/>
                      <w:color w:val="4B4B4B"/>
                      <w:sz w:val="18"/>
                      <w:szCs w:val="18"/>
                      <w:lang w:eastAsia="fr-FR"/>
                    </w:rPr>
                  </w:pPr>
                  <w:r w:rsidRPr="0026430A">
                    <w:rPr>
                      <w:rFonts w:ascii="Helvetica" w:eastAsia="Times New Roman" w:hAnsi="Helvetica" w:cs="Helvetica"/>
                      <w:color w:val="4B4B4B"/>
                      <w:sz w:val="18"/>
                      <w:szCs w:val="18"/>
                      <w:lang w:eastAsia="fr-FR"/>
                    </w:rPr>
                    <w:t xml:space="preserve">Vous êtes nombreux à nous interpeller sur la possibilité de pratiquer la pêche </w:t>
                  </w:r>
                  <w:proofErr w:type="spellStart"/>
                  <w:r w:rsidRPr="0026430A">
                    <w:rPr>
                      <w:rFonts w:ascii="Helvetica" w:eastAsia="Times New Roman" w:hAnsi="Helvetica" w:cs="Helvetica"/>
                      <w:color w:val="4B4B4B"/>
                      <w:sz w:val="18"/>
                      <w:szCs w:val="18"/>
                      <w:lang w:eastAsia="fr-FR"/>
                    </w:rPr>
                    <w:t>au delà</w:t>
                  </w:r>
                  <w:proofErr w:type="spellEnd"/>
                  <w:r w:rsidRPr="0026430A">
                    <w:rPr>
                      <w:rFonts w:ascii="Helvetica" w:eastAsia="Times New Roman" w:hAnsi="Helvetica" w:cs="Helvetica"/>
                      <w:color w:val="4B4B4B"/>
                      <w:sz w:val="18"/>
                      <w:szCs w:val="18"/>
                      <w:lang w:eastAsia="fr-FR"/>
                    </w:rPr>
                    <w:t xml:space="preserve"> du rayon des 10 km.</w:t>
                  </w:r>
                </w:p>
                <w:p w14:paraId="711F3E03" w14:textId="77777777" w:rsidR="0026430A" w:rsidRPr="0026430A" w:rsidRDefault="0026430A" w:rsidP="0026430A">
                  <w:pPr>
                    <w:spacing w:after="0" w:line="240" w:lineRule="auto"/>
                    <w:jc w:val="both"/>
                    <w:rPr>
                      <w:rFonts w:ascii="Helvetica" w:eastAsia="Times New Roman" w:hAnsi="Helvetica" w:cs="Helvetica"/>
                      <w:color w:val="4B4B4B"/>
                      <w:sz w:val="18"/>
                      <w:szCs w:val="18"/>
                      <w:lang w:eastAsia="fr-FR"/>
                    </w:rPr>
                  </w:pPr>
                  <w:proofErr w:type="gramStart"/>
                  <w:r w:rsidRPr="0026430A">
                    <w:rPr>
                      <w:rFonts w:ascii="Helvetica" w:eastAsia="Times New Roman" w:hAnsi="Helvetica" w:cs="Helvetica"/>
                      <w:color w:val="4B4B4B"/>
                      <w:sz w:val="18"/>
                      <w:szCs w:val="18"/>
                      <w:lang w:eastAsia="fr-FR"/>
                    </w:rPr>
                    <w:t>Suite à</w:t>
                  </w:r>
                  <w:proofErr w:type="gramEnd"/>
                  <w:r w:rsidRPr="0026430A">
                    <w:rPr>
                      <w:rFonts w:ascii="Helvetica" w:eastAsia="Times New Roman" w:hAnsi="Helvetica" w:cs="Helvetica"/>
                      <w:color w:val="4B4B4B"/>
                      <w:sz w:val="18"/>
                      <w:szCs w:val="18"/>
                      <w:lang w:eastAsia="fr-FR"/>
                    </w:rPr>
                    <w:t xml:space="preserve"> l'interpellation de la pêche au service de l'Etat, nous avons le plaisir de vous annoncer que pour le département du Nord, </w:t>
                  </w:r>
                  <w:r w:rsidRPr="0026430A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bdr w:val="none" w:sz="0" w:space="0" w:color="auto" w:frame="1"/>
                      <w:lang w:eastAsia="fr-FR"/>
                    </w:rPr>
                    <w:t>la pêche est autorisée sur l'ensemble du territoire et dans un rayon de 30 km pour les pêcheurs habitants aux frontières d'un département.</w:t>
                  </w:r>
                </w:p>
                <w:p w14:paraId="569AE237" w14:textId="77777777" w:rsidR="0026430A" w:rsidRPr="0026430A" w:rsidRDefault="0026430A" w:rsidP="0026430A">
                  <w:pPr>
                    <w:spacing w:after="0" w:line="240" w:lineRule="auto"/>
                    <w:jc w:val="both"/>
                    <w:rPr>
                      <w:rFonts w:ascii="Helvetica" w:eastAsia="Times New Roman" w:hAnsi="Helvetica" w:cs="Helvetica"/>
                      <w:color w:val="4B4B4B"/>
                      <w:sz w:val="18"/>
                      <w:szCs w:val="18"/>
                      <w:lang w:eastAsia="fr-FR"/>
                    </w:rPr>
                  </w:pPr>
                  <w:r w:rsidRPr="0026430A">
                    <w:rPr>
                      <w:rFonts w:ascii="Helvetica" w:eastAsia="Times New Roman" w:hAnsi="Helvetica" w:cs="Helvetica"/>
                      <w:color w:val="4B4B4B"/>
                      <w:sz w:val="18"/>
                      <w:szCs w:val="18"/>
                      <w:lang w:eastAsia="fr-FR"/>
                    </w:rPr>
                    <w:t>Cependant, les pêcheurs se doivent d'être exemplaires dans l'application des règles de vigilance :</w:t>
                  </w:r>
                </w:p>
                <w:p w14:paraId="0EE52BD4" w14:textId="77777777" w:rsidR="0026430A" w:rsidRPr="0026430A" w:rsidRDefault="0026430A" w:rsidP="0026430A">
                  <w:pPr>
                    <w:spacing w:after="0" w:line="240" w:lineRule="auto"/>
                    <w:jc w:val="both"/>
                    <w:rPr>
                      <w:rFonts w:ascii="Helvetica" w:eastAsia="Times New Roman" w:hAnsi="Helvetica" w:cs="Helvetica"/>
                      <w:color w:val="4B4B4B"/>
                      <w:sz w:val="18"/>
                      <w:szCs w:val="18"/>
                      <w:lang w:eastAsia="fr-FR"/>
                    </w:rPr>
                  </w:pPr>
                  <w:r w:rsidRPr="0026430A">
                    <w:rPr>
                      <w:rFonts w:ascii="Helvetica" w:eastAsia="Times New Roman" w:hAnsi="Helvetica" w:cs="Helvetica"/>
                      <w:color w:val="4B4B4B"/>
                      <w:sz w:val="18"/>
                      <w:szCs w:val="18"/>
                      <w:lang w:eastAsia="fr-FR"/>
                    </w:rPr>
                    <w:t>- Pratique individuelle ou avec les membres d'un même foyer, en évitant les regroupements (pique-nique, barbecue, etc.)</w:t>
                  </w:r>
                  <w:r w:rsidRPr="0026430A">
                    <w:rPr>
                      <w:rFonts w:ascii="Helvetica" w:eastAsia="Times New Roman" w:hAnsi="Helvetica" w:cs="Helvetica"/>
                      <w:color w:val="4B4B4B"/>
                      <w:sz w:val="18"/>
                      <w:szCs w:val="18"/>
                      <w:lang w:eastAsia="fr-FR"/>
                    </w:rPr>
                    <w:br/>
                    <w:t>- Application stricte des gestes barrières notamment par le maintien de la distanciation physique et le port systématique du masque dans les espaces publics (parcs et jardins, berges aménagées, etc.)</w:t>
                  </w:r>
                  <w:r w:rsidRPr="0026430A">
                    <w:rPr>
                      <w:rFonts w:ascii="Helvetica" w:eastAsia="Times New Roman" w:hAnsi="Helvetica" w:cs="Helvetica"/>
                      <w:color w:val="4B4B4B"/>
                      <w:sz w:val="18"/>
                      <w:szCs w:val="18"/>
                      <w:lang w:eastAsia="fr-FR"/>
                    </w:rPr>
                    <w:br/>
                    <w:t>- Pour l'attestation de déplacement dérogatoire, cocher l'item 7 « activité physique de plein air » (ne pas tenir compte des 10 km mentionnés sur l'attestation)</w:t>
                  </w:r>
                </w:p>
                <w:p w14:paraId="08CF2150" w14:textId="77777777" w:rsidR="0026430A" w:rsidRPr="0026430A" w:rsidRDefault="0026430A" w:rsidP="0026430A">
                  <w:pPr>
                    <w:spacing w:after="0" w:line="240" w:lineRule="auto"/>
                    <w:jc w:val="both"/>
                    <w:rPr>
                      <w:rFonts w:ascii="Helvetica" w:eastAsia="Times New Roman" w:hAnsi="Helvetica" w:cs="Helvetica"/>
                      <w:color w:val="4B4B4B"/>
                      <w:sz w:val="18"/>
                      <w:szCs w:val="18"/>
                      <w:lang w:eastAsia="fr-FR"/>
                    </w:rPr>
                  </w:pPr>
                  <w:r w:rsidRPr="0026430A">
                    <w:rPr>
                      <w:rFonts w:ascii="Helvetica" w:eastAsia="Times New Roman" w:hAnsi="Helvetica" w:cs="Helvetica"/>
                      <w:color w:val="4B4B4B"/>
                      <w:sz w:val="18"/>
                      <w:szCs w:val="18"/>
                      <w:lang w:eastAsia="fr-FR"/>
                    </w:rPr>
                    <w:t>Bonne pêche à tous, la Fédération de pêche du Nord.</w:t>
                  </w:r>
                </w:p>
              </w:tc>
            </w:tr>
            <w:tr w:rsidR="0026430A" w:rsidRPr="0026430A" w14:paraId="06E863E8" w14:textId="77777777" w:rsidTr="0026430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2C5B4"/>
                  <w:tcMar>
                    <w:top w:w="75" w:type="dxa"/>
                    <w:left w:w="225" w:type="dxa"/>
                    <w:bottom w:w="75" w:type="dxa"/>
                    <w:right w:w="225" w:type="dxa"/>
                  </w:tcMar>
                  <w:hideMark/>
                </w:tcPr>
                <w:p w14:paraId="0FD0347C" w14:textId="77777777" w:rsidR="0026430A" w:rsidRPr="0026430A" w:rsidRDefault="0026430A" w:rsidP="0026430A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24"/>
                      <w:szCs w:val="24"/>
                      <w:lang w:eastAsia="fr-FR"/>
                    </w:rPr>
                  </w:pPr>
                  <w:r w:rsidRPr="0026430A">
                    <w:rPr>
                      <w:rFonts w:ascii="Helvetica" w:eastAsia="Times New Roman" w:hAnsi="Helvetica" w:cs="Helvetica"/>
                      <w:noProof/>
                      <w:color w:val="A49275"/>
                      <w:sz w:val="24"/>
                      <w:szCs w:val="24"/>
                      <w:bdr w:val="none" w:sz="0" w:space="0" w:color="auto" w:frame="1"/>
                      <w:lang w:eastAsia="fr-FR"/>
                    </w:rPr>
                    <w:drawing>
                      <wp:inline distT="0" distB="0" distL="0" distR="0" wp14:anchorId="79933F7A" wp14:editId="20F71353">
                        <wp:extent cx="1762125" cy="933450"/>
                        <wp:effectExtent l="0" t="0" r="9525" b="0"/>
                        <wp:docPr id="4" name="Image 4" descr="Logo">
                          <a:hlinkClick xmlns:a="http://schemas.openxmlformats.org/drawingml/2006/main" r:id="rId5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Logo">
                                  <a:hlinkClick r:id="rId5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2125" cy="933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2C5B4"/>
                  <w:tcMar>
                    <w:top w:w="75" w:type="dxa"/>
                    <w:left w:w="225" w:type="dxa"/>
                    <w:bottom w:w="75" w:type="dxa"/>
                    <w:right w:w="225" w:type="dxa"/>
                  </w:tcMar>
                  <w:hideMark/>
                </w:tcPr>
                <w:p w14:paraId="417A2BA0" w14:textId="77777777" w:rsidR="0026430A" w:rsidRPr="0026430A" w:rsidRDefault="0026430A" w:rsidP="0026430A">
                  <w:pPr>
                    <w:spacing w:after="0" w:line="240" w:lineRule="auto"/>
                    <w:jc w:val="both"/>
                    <w:rPr>
                      <w:rFonts w:ascii="Helvetica" w:eastAsia="Times New Roman" w:hAnsi="Helvetica" w:cs="Helvetica"/>
                      <w:i/>
                      <w:iCs/>
                      <w:color w:val="4B4B4B"/>
                      <w:sz w:val="18"/>
                      <w:szCs w:val="18"/>
                      <w:lang w:eastAsia="fr-FR"/>
                    </w:rPr>
                  </w:pPr>
                  <w:r w:rsidRPr="0026430A">
                    <w:rPr>
                      <w:rFonts w:ascii="Helvetica" w:eastAsia="Times New Roman" w:hAnsi="Helvetica" w:cs="Helvetica"/>
                      <w:i/>
                      <w:iCs/>
                      <w:color w:val="4B4B4B"/>
                      <w:sz w:val="18"/>
                      <w:szCs w:val="18"/>
                      <w:lang w:eastAsia="fr-FR"/>
                    </w:rPr>
                    <w:t>Tous droits réservés - FNPF. Nous nous engageons à prendre toutes les précautions afin de préserver la sécurité de ces informations et notamment empêcher qu'elles ne soient déformées, endommagées ou communiquées à des tiers. Conformément à la loi Informatique et Libertés du 06/01/1978, vous disposez d'un droit d'accès, de rectification et d'opposition aux informations vous concernant que vous pouvez exercer en nous contactant.</w:t>
                  </w:r>
                </w:p>
              </w:tc>
            </w:tr>
          </w:tbl>
          <w:p w14:paraId="1C4D7966" w14:textId="77777777" w:rsidR="0026430A" w:rsidRPr="0026430A" w:rsidRDefault="0026430A" w:rsidP="0026430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fr-FR"/>
              </w:rPr>
            </w:pPr>
          </w:p>
        </w:tc>
      </w:tr>
    </w:tbl>
    <w:p w14:paraId="330B7220" w14:textId="6ECAD759" w:rsidR="000C6434" w:rsidRDefault="000C6434"/>
    <w:p w14:paraId="76B4671E" w14:textId="77777777" w:rsidR="0026430A" w:rsidRDefault="0026430A"/>
    <w:sectPr w:rsidR="002643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30A"/>
    <w:rsid w:val="000C6434"/>
    <w:rsid w:val="0026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BAE14"/>
  <w15:chartTrackingRefBased/>
  <w15:docId w15:val="{F56AFC03-EADE-4648-985E-0D16B1A43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7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6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aspmail.info/click.php?url=DPH91FKHB6DPF59KNH/4NTK75GP&amp;url2=tA3p0FVD2GBNTwx4Hqas1zreqqxve-r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LASSALLE</dc:creator>
  <cp:keywords/>
  <dc:description/>
  <cp:lastModifiedBy>Michel LASSALLE</cp:lastModifiedBy>
  <cp:revision>1</cp:revision>
  <dcterms:created xsi:type="dcterms:W3CDTF">2021-04-14T16:24:00Z</dcterms:created>
  <dcterms:modified xsi:type="dcterms:W3CDTF">2021-04-14T16:26:00Z</dcterms:modified>
</cp:coreProperties>
</file>